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A9" w:rsidRDefault="00C75CA9" w:rsidP="00B46506">
      <w:pPr>
        <w:pStyle w:val="a3"/>
        <w:shd w:val="clear" w:color="auto" w:fill="auto"/>
        <w:spacing w:after="0"/>
        <w:ind w:right="400"/>
        <w:jc w:val="right"/>
        <w:rPr>
          <w:b/>
          <w:color w:val="FF0000"/>
          <w:sz w:val="32"/>
          <w:szCs w:val="32"/>
        </w:rPr>
      </w:pPr>
      <w:r w:rsidRPr="00B46506">
        <w:rPr>
          <w:b/>
          <w:noProof/>
          <w:sz w:val="32"/>
          <w:szCs w:val="32"/>
          <w:lang w:eastAsia="ru-R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496175" cy="10658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niki16.jpg"/>
                    <pic:cNvPicPr/>
                  </pic:nvPicPr>
                  <pic:blipFill>
                    <a:blip r:embed="rId4">
                      <a:extLst>
                        <a:ext uri="{28A0092B-C50C-407E-A947-70E740481C1C}">
                          <a14:useLocalDpi xmlns:a14="http://schemas.microsoft.com/office/drawing/2010/main" val="0"/>
                        </a:ext>
                      </a:extLst>
                    </a:blip>
                    <a:stretch>
                      <a:fillRect/>
                    </a:stretch>
                  </pic:blipFill>
                  <pic:spPr>
                    <a:xfrm>
                      <a:off x="0" y="0"/>
                      <a:ext cx="7496175" cy="10658475"/>
                    </a:xfrm>
                    <a:prstGeom prst="rect">
                      <a:avLst/>
                    </a:prstGeom>
                  </pic:spPr>
                </pic:pic>
              </a:graphicData>
            </a:graphic>
            <wp14:sizeRelH relativeFrom="margin">
              <wp14:pctWidth>0</wp14:pctWidth>
            </wp14:sizeRelH>
            <wp14:sizeRelV relativeFrom="margin">
              <wp14:pctHeight>0</wp14:pctHeight>
            </wp14:sizeRelV>
          </wp:anchor>
        </w:drawing>
      </w:r>
      <w:r w:rsidR="00B46506" w:rsidRPr="00B46506">
        <w:rPr>
          <w:b/>
          <w:color w:val="FF0000"/>
          <w:sz w:val="32"/>
          <w:szCs w:val="32"/>
        </w:rPr>
        <w:t>Для Вас,</w:t>
      </w:r>
      <w:r w:rsidR="00B46506">
        <w:rPr>
          <w:b/>
          <w:color w:val="FF0000"/>
          <w:sz w:val="32"/>
          <w:szCs w:val="32"/>
        </w:rPr>
        <w:t xml:space="preserve"> родител</w:t>
      </w:r>
      <w:r w:rsidR="00B46506" w:rsidRPr="00B46506">
        <w:rPr>
          <w:b/>
          <w:color w:val="FF0000"/>
          <w:sz w:val="32"/>
          <w:szCs w:val="32"/>
        </w:rPr>
        <w:t>и!</w:t>
      </w: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right"/>
        <w:rPr>
          <w:b/>
          <w:color w:val="FF0000"/>
          <w:sz w:val="32"/>
          <w:szCs w:val="32"/>
        </w:rPr>
      </w:pPr>
    </w:p>
    <w:p w:rsidR="00B46506" w:rsidRDefault="00B46506" w:rsidP="00B46506">
      <w:pPr>
        <w:pStyle w:val="a3"/>
        <w:shd w:val="clear" w:color="auto" w:fill="auto"/>
        <w:spacing w:after="0"/>
        <w:ind w:right="400"/>
        <w:jc w:val="center"/>
        <w:rPr>
          <w:b/>
          <w:color w:val="FF0000"/>
          <w:sz w:val="32"/>
          <w:szCs w:val="32"/>
        </w:rPr>
      </w:pPr>
      <w:r>
        <w:rPr>
          <w:b/>
          <w:color w:val="FF0000"/>
          <w:sz w:val="32"/>
          <w:szCs w:val="32"/>
        </w:rPr>
        <w:t>Консультация для родителей на тему:</w:t>
      </w:r>
    </w:p>
    <w:p w:rsidR="00B46506" w:rsidRPr="00B46506" w:rsidRDefault="00B46506" w:rsidP="00B46506">
      <w:pPr>
        <w:pStyle w:val="a3"/>
        <w:shd w:val="clear" w:color="auto" w:fill="auto"/>
        <w:spacing w:after="0"/>
        <w:ind w:right="400"/>
        <w:jc w:val="center"/>
        <w:rPr>
          <w:b/>
          <w:sz w:val="32"/>
          <w:szCs w:val="32"/>
        </w:rPr>
      </w:pPr>
      <w:r>
        <w:rPr>
          <w:b/>
          <w:color w:val="FF0000"/>
          <w:sz w:val="32"/>
          <w:szCs w:val="32"/>
        </w:rPr>
        <w:t>«Семейные традиции»</w:t>
      </w: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C75CA9" w:rsidRDefault="00B46506" w:rsidP="00C75CA9">
      <w:pPr>
        <w:pStyle w:val="a3"/>
        <w:shd w:val="clear" w:color="auto" w:fill="auto"/>
        <w:ind w:left="80" w:right="400"/>
      </w:pPr>
      <w:r>
        <w:rPr>
          <w:noProof/>
          <w:lang w:eastAsia="ru-RU"/>
        </w:rPr>
        <w:drawing>
          <wp:anchor distT="0" distB="0" distL="114300" distR="114300" simplePos="0" relativeHeight="251669504" behindDoc="1" locked="0" layoutInCell="1" allowOverlap="1" wp14:anchorId="5F4F7066" wp14:editId="0597D3A6">
            <wp:simplePos x="0" y="0"/>
            <wp:positionH relativeFrom="margin">
              <wp:posOffset>506730</wp:posOffset>
            </wp:positionH>
            <wp:positionV relativeFrom="margin">
              <wp:posOffset>3399155</wp:posOffset>
            </wp:positionV>
            <wp:extent cx="5385857" cy="4896000"/>
            <wp:effectExtent l="0" t="0" r="571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mya-kartinka-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5857" cy="4896000"/>
                    </a:xfrm>
                    <a:prstGeom prst="rect">
                      <a:avLst/>
                    </a:prstGeom>
                    <a:ln>
                      <a:noFill/>
                    </a:ln>
                    <a:effectLst>
                      <a:softEdge rad="112500"/>
                    </a:effectLst>
                  </pic:spPr>
                </pic:pic>
              </a:graphicData>
            </a:graphic>
          </wp:anchor>
        </w:drawing>
      </w: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C75CA9" w:rsidRDefault="00C75CA9" w:rsidP="00C75CA9">
      <w:pPr>
        <w:pStyle w:val="a3"/>
        <w:shd w:val="clear" w:color="auto" w:fill="auto"/>
        <w:ind w:left="80" w:right="400"/>
      </w:pPr>
    </w:p>
    <w:p w:rsidR="00B46506" w:rsidRDefault="00B46506" w:rsidP="00C75CA9">
      <w:pPr>
        <w:pStyle w:val="a3"/>
        <w:shd w:val="clear" w:color="auto" w:fill="auto"/>
        <w:ind w:left="80" w:right="400"/>
      </w:pPr>
    </w:p>
    <w:p w:rsidR="00B46506" w:rsidRDefault="00B46506" w:rsidP="00C75CA9">
      <w:pPr>
        <w:pStyle w:val="a3"/>
        <w:shd w:val="clear" w:color="auto" w:fill="auto"/>
        <w:ind w:left="80" w:right="400"/>
      </w:pPr>
    </w:p>
    <w:p w:rsidR="00B46506" w:rsidRDefault="00B46506" w:rsidP="00C75CA9">
      <w:pPr>
        <w:pStyle w:val="a3"/>
        <w:shd w:val="clear" w:color="auto" w:fill="auto"/>
        <w:ind w:left="80" w:right="400"/>
      </w:pPr>
    </w:p>
    <w:p w:rsidR="00B46506" w:rsidRDefault="00B46506" w:rsidP="00C75CA9">
      <w:pPr>
        <w:pStyle w:val="a3"/>
        <w:shd w:val="clear" w:color="auto" w:fill="auto"/>
        <w:ind w:left="80" w:right="400"/>
      </w:pPr>
    </w:p>
    <w:p w:rsidR="00B46506" w:rsidRDefault="00B46506" w:rsidP="00C75CA9">
      <w:pPr>
        <w:pStyle w:val="a3"/>
        <w:shd w:val="clear" w:color="auto" w:fill="auto"/>
        <w:ind w:left="80" w:right="400"/>
      </w:pPr>
    </w:p>
    <w:p w:rsidR="00B46506" w:rsidRPr="00B46506" w:rsidRDefault="00B46506" w:rsidP="00B46506">
      <w:pPr>
        <w:pStyle w:val="a3"/>
        <w:shd w:val="clear" w:color="auto" w:fill="auto"/>
        <w:spacing w:after="0" w:line="0" w:lineRule="atLeast"/>
        <w:jc w:val="center"/>
        <w:rPr>
          <w:b/>
          <w:color w:val="7030A0"/>
          <w:sz w:val="32"/>
          <w:szCs w:val="32"/>
        </w:rPr>
      </w:pPr>
      <w:r>
        <w:rPr>
          <w:color w:val="7030A0"/>
          <w:sz w:val="32"/>
          <w:szCs w:val="32"/>
        </w:rPr>
        <w:t xml:space="preserve">              </w:t>
      </w:r>
      <w:r w:rsidRPr="00B46506">
        <w:rPr>
          <w:b/>
          <w:color w:val="7030A0"/>
          <w:sz w:val="32"/>
          <w:szCs w:val="32"/>
        </w:rPr>
        <w:t>Подготовила:</w:t>
      </w:r>
    </w:p>
    <w:p w:rsidR="00B46506" w:rsidRPr="00B46506" w:rsidRDefault="00B46506" w:rsidP="00B46506">
      <w:pPr>
        <w:pStyle w:val="a3"/>
        <w:shd w:val="clear" w:color="auto" w:fill="auto"/>
        <w:spacing w:after="0" w:line="0" w:lineRule="atLeast"/>
        <w:jc w:val="right"/>
        <w:rPr>
          <w:b/>
          <w:color w:val="7030A0"/>
          <w:sz w:val="32"/>
          <w:szCs w:val="32"/>
        </w:rPr>
      </w:pPr>
      <w:r w:rsidRPr="00B46506">
        <w:rPr>
          <w:b/>
          <w:color w:val="7030A0"/>
          <w:sz w:val="32"/>
          <w:szCs w:val="32"/>
        </w:rPr>
        <w:t xml:space="preserve">воспитатель с высшей категорией </w:t>
      </w:r>
    </w:p>
    <w:p w:rsidR="00B46506" w:rsidRPr="00B46506" w:rsidRDefault="00B46506" w:rsidP="00B46506">
      <w:pPr>
        <w:pStyle w:val="a3"/>
        <w:shd w:val="clear" w:color="auto" w:fill="auto"/>
        <w:spacing w:after="0" w:line="0" w:lineRule="atLeast"/>
        <w:jc w:val="center"/>
        <w:rPr>
          <w:b/>
          <w:color w:val="7030A0"/>
          <w:sz w:val="32"/>
          <w:szCs w:val="32"/>
        </w:rPr>
      </w:pPr>
      <w:r>
        <w:rPr>
          <w:b/>
          <w:color w:val="7030A0"/>
          <w:sz w:val="32"/>
          <w:szCs w:val="32"/>
        </w:rPr>
        <w:t xml:space="preserve">                 </w:t>
      </w:r>
      <w:r w:rsidRPr="00B46506">
        <w:rPr>
          <w:b/>
          <w:color w:val="7030A0"/>
          <w:sz w:val="32"/>
          <w:szCs w:val="32"/>
        </w:rPr>
        <w:t xml:space="preserve"> </w:t>
      </w:r>
      <w:proofErr w:type="spellStart"/>
      <w:r w:rsidRPr="00B46506">
        <w:rPr>
          <w:b/>
          <w:color w:val="7030A0"/>
          <w:sz w:val="32"/>
          <w:szCs w:val="32"/>
        </w:rPr>
        <w:t>Пособнова</w:t>
      </w:r>
      <w:proofErr w:type="spellEnd"/>
      <w:r w:rsidRPr="00B46506">
        <w:rPr>
          <w:b/>
          <w:color w:val="7030A0"/>
          <w:sz w:val="32"/>
          <w:szCs w:val="32"/>
        </w:rPr>
        <w:t xml:space="preserve"> Е.И.</w:t>
      </w:r>
    </w:p>
    <w:p w:rsidR="00B114EF" w:rsidRDefault="00B114EF" w:rsidP="006547D1">
      <w:pPr>
        <w:pStyle w:val="a3"/>
        <w:shd w:val="clear" w:color="auto" w:fill="auto"/>
        <w:spacing w:after="0" w:line="0" w:lineRule="atLeast"/>
      </w:pPr>
    </w:p>
    <w:p w:rsidR="00C75CA9" w:rsidRPr="00B46506" w:rsidRDefault="00320C03" w:rsidP="006547D1">
      <w:pPr>
        <w:pStyle w:val="a3"/>
        <w:shd w:val="clear" w:color="auto" w:fill="auto"/>
        <w:spacing w:after="0" w:line="0" w:lineRule="atLeast"/>
        <w:rPr>
          <w:sz w:val="28"/>
          <w:szCs w:val="28"/>
        </w:rPr>
      </w:pPr>
      <w:r>
        <w:rPr>
          <w:noProof/>
          <w:lang w:eastAsia="ru-RU"/>
        </w:rPr>
        <w:lastRenderedPageBreak/>
        <w:drawing>
          <wp:anchor distT="0" distB="0" distL="114300" distR="114300" simplePos="0" relativeHeight="251660288" behindDoc="1" locked="0" layoutInCell="1" allowOverlap="1" wp14:anchorId="246AC4F3" wp14:editId="2F1272DF">
            <wp:simplePos x="0" y="0"/>
            <wp:positionH relativeFrom="page">
              <wp:align>center</wp:align>
            </wp:positionH>
            <wp:positionV relativeFrom="page">
              <wp:align>bottom</wp:align>
            </wp:positionV>
            <wp:extent cx="7429500" cy="106394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niki16.jpg"/>
                    <pic:cNvPicPr/>
                  </pic:nvPicPr>
                  <pic:blipFill>
                    <a:blip r:embed="rId4">
                      <a:extLst>
                        <a:ext uri="{28A0092B-C50C-407E-A947-70E740481C1C}">
                          <a14:useLocalDpi xmlns:a14="http://schemas.microsoft.com/office/drawing/2010/main" val="0"/>
                        </a:ext>
                      </a:extLst>
                    </a:blip>
                    <a:stretch>
                      <a:fillRect/>
                    </a:stretch>
                  </pic:blipFill>
                  <pic:spPr>
                    <a:xfrm>
                      <a:off x="0" y="0"/>
                      <a:ext cx="7429500" cy="10639425"/>
                    </a:xfrm>
                    <a:prstGeom prst="rect">
                      <a:avLst/>
                    </a:prstGeom>
                  </pic:spPr>
                </pic:pic>
              </a:graphicData>
            </a:graphic>
            <wp14:sizeRelH relativeFrom="margin">
              <wp14:pctWidth>0</wp14:pctWidth>
            </wp14:sizeRelH>
            <wp14:sizeRelV relativeFrom="margin">
              <wp14:pctHeight>0</wp14:pctHeight>
            </wp14:sizeRelV>
          </wp:anchor>
        </w:drawing>
      </w:r>
      <w:r w:rsidR="00B114EF">
        <w:t xml:space="preserve">                </w:t>
      </w:r>
      <w:r w:rsidR="00C75CA9" w:rsidRPr="00B46506">
        <w:rPr>
          <w:sz w:val="28"/>
          <w:szCs w:val="28"/>
        </w:rPr>
        <w:t>В каждой семье свои традиции</w:t>
      </w:r>
      <w:r w:rsidR="00B46506">
        <w:rPr>
          <w:sz w:val="28"/>
          <w:szCs w:val="28"/>
        </w:rPr>
        <w:t>: совместные чтения интересной</w:t>
      </w:r>
      <w:r w:rsidR="00B46506" w:rsidRPr="00B46506">
        <w:rPr>
          <w:sz w:val="28"/>
          <w:szCs w:val="28"/>
        </w:rPr>
        <w:t xml:space="preserve"> </w:t>
      </w:r>
      <w:r w:rsidR="00C75CA9" w:rsidRPr="00B46506">
        <w:rPr>
          <w:sz w:val="28"/>
          <w:szCs w:val="28"/>
        </w:rPr>
        <w:t>книги; парадный сервиз на семейном празднике; сказка на ночь; семейный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w:t>
      </w:r>
    </w:p>
    <w:p w:rsidR="00C75CA9" w:rsidRPr="00B46506" w:rsidRDefault="00C75CA9" w:rsidP="006547D1">
      <w:pPr>
        <w:pStyle w:val="a3"/>
        <w:shd w:val="clear" w:color="auto" w:fill="auto"/>
        <w:spacing w:after="0" w:line="0" w:lineRule="atLeast"/>
        <w:rPr>
          <w:sz w:val="28"/>
          <w:szCs w:val="28"/>
        </w:rPr>
      </w:pPr>
      <w:r w:rsidRPr="00B46506">
        <w:rPr>
          <w:sz w:val="28"/>
          <w:szCs w:val="28"/>
        </w:rPr>
        <w:t>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w:t>
      </w:r>
    </w:p>
    <w:p w:rsidR="00C75CA9" w:rsidRPr="00B46506" w:rsidRDefault="00C75CA9" w:rsidP="006547D1">
      <w:pPr>
        <w:pStyle w:val="a3"/>
        <w:shd w:val="clear" w:color="auto" w:fill="auto"/>
        <w:spacing w:after="0" w:line="0" w:lineRule="atLeast"/>
        <w:rPr>
          <w:sz w:val="28"/>
          <w:szCs w:val="28"/>
        </w:rPr>
      </w:pPr>
      <w:r w:rsidRPr="00B46506">
        <w:rPr>
          <w:sz w:val="28"/>
          <w:szCs w:val="28"/>
        </w:rPr>
        <w:t>Но, к сожалению, многие молодые родители не знают, что такое традиции, какое значение они имеют в сохранении и укреплении семьи, какую помощь могут оказать в воспитании детей. Поэтому очень важно донести до них информацию о ценности семейных традиций, вызвать желание сохранить имеющиеся и создавать новые семейные традиции.</w:t>
      </w:r>
    </w:p>
    <w:p w:rsidR="00C75CA9" w:rsidRPr="00B46506" w:rsidRDefault="00B114EF" w:rsidP="006547D1">
      <w:pPr>
        <w:pStyle w:val="a3"/>
        <w:shd w:val="clear" w:color="auto" w:fill="auto"/>
        <w:spacing w:after="0" w:line="0" w:lineRule="atLeast"/>
        <w:rPr>
          <w:sz w:val="28"/>
          <w:szCs w:val="28"/>
        </w:rPr>
      </w:pPr>
      <w:r>
        <w:rPr>
          <w:noProof/>
          <w:sz w:val="28"/>
          <w:szCs w:val="28"/>
          <w:lang w:eastAsia="ru-RU"/>
        </w:rPr>
        <w:drawing>
          <wp:anchor distT="0" distB="0" distL="114300" distR="114300" simplePos="0" relativeHeight="251670528" behindDoc="0" locked="0" layoutInCell="1" allowOverlap="1" wp14:anchorId="4451823B" wp14:editId="05FDD912">
            <wp:simplePos x="0" y="0"/>
            <wp:positionH relativeFrom="margin">
              <wp:posOffset>4262120</wp:posOffset>
            </wp:positionH>
            <wp:positionV relativeFrom="margin">
              <wp:posOffset>3257550</wp:posOffset>
            </wp:positionV>
            <wp:extent cx="2105433" cy="2376000"/>
            <wp:effectExtent l="0" t="0" r="0" b="571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533616975.jpg"/>
                    <pic:cNvPicPr/>
                  </pic:nvPicPr>
                  <pic:blipFill rotWithShape="1">
                    <a:blip r:embed="rId6" cstate="print">
                      <a:extLst>
                        <a:ext uri="{28A0092B-C50C-407E-A947-70E740481C1C}">
                          <a14:useLocalDpi xmlns:a14="http://schemas.microsoft.com/office/drawing/2010/main" val="0"/>
                        </a:ext>
                      </a:extLst>
                    </a:blip>
                    <a:srcRect l="7532" t="22593" r="6730" b="4845"/>
                    <a:stretch/>
                  </pic:blipFill>
                  <pic:spPr bwMode="auto">
                    <a:xfrm>
                      <a:off x="0" y="0"/>
                      <a:ext cx="2105433" cy="2376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5CA9" w:rsidRPr="00B46506">
        <w:rPr>
          <w:sz w:val="28"/>
          <w:szCs w:val="28"/>
        </w:rPr>
        <w:t>Какие же семейные традиции может завести себе молодая</w:t>
      </w:r>
      <w:r w:rsidR="00B46506">
        <w:rPr>
          <w:sz w:val="28"/>
          <w:szCs w:val="28"/>
        </w:rPr>
        <w:t xml:space="preserve"> семья? Вот примеры некоторых. </w:t>
      </w:r>
    </w:p>
    <w:p w:rsidR="006547D1" w:rsidRDefault="00C75CA9" w:rsidP="006547D1">
      <w:pPr>
        <w:pStyle w:val="a3"/>
        <w:shd w:val="clear" w:color="auto" w:fill="auto"/>
        <w:spacing w:after="0" w:line="0" w:lineRule="atLeast"/>
        <w:rPr>
          <w:sz w:val="28"/>
          <w:szCs w:val="28"/>
        </w:rPr>
      </w:pPr>
      <w:r w:rsidRPr="00B46506">
        <w:rPr>
          <w:b/>
          <w:color w:val="7030A0"/>
          <w:sz w:val="28"/>
          <w:szCs w:val="28"/>
        </w:rPr>
        <w:t xml:space="preserve">Составление родословной своей семьи. </w:t>
      </w:r>
    </w:p>
    <w:p w:rsidR="006547D1" w:rsidRDefault="00C75CA9" w:rsidP="006547D1">
      <w:pPr>
        <w:pStyle w:val="a3"/>
        <w:shd w:val="clear" w:color="auto" w:fill="auto"/>
        <w:spacing w:after="0" w:line="0" w:lineRule="atLeast"/>
        <w:rPr>
          <w:sz w:val="28"/>
          <w:szCs w:val="28"/>
        </w:rPr>
      </w:pPr>
      <w:r w:rsidRPr="00B46506">
        <w:rPr>
          <w:sz w:val="28"/>
          <w:szCs w:val="28"/>
        </w:rPr>
        <w:t xml:space="preserve">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древа являлось неотъемлемой частью традиций каждой семьи. 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 </w:t>
      </w:r>
    </w:p>
    <w:p w:rsidR="00C75CA9" w:rsidRPr="00B46506" w:rsidRDefault="00C75CA9" w:rsidP="006547D1">
      <w:pPr>
        <w:pStyle w:val="a3"/>
        <w:shd w:val="clear" w:color="auto" w:fill="auto"/>
        <w:spacing w:after="0" w:line="0" w:lineRule="atLeast"/>
        <w:rPr>
          <w:sz w:val="28"/>
          <w:szCs w:val="28"/>
        </w:rPr>
      </w:pPr>
      <w:r w:rsidRPr="00B46506">
        <w:rPr>
          <w:sz w:val="28"/>
          <w:szCs w:val="28"/>
        </w:rPr>
        <w:t xml:space="preserve">Существует также прекрасный </w:t>
      </w:r>
      <w:r w:rsidRPr="006547D1">
        <w:rPr>
          <w:b/>
          <w:color w:val="7030A0"/>
          <w:sz w:val="28"/>
          <w:szCs w:val="28"/>
        </w:rPr>
        <w:t>обычай называть ребенка в честь кого-нибудь из членов семьи (есть так называемые «семейные имена»).</w:t>
      </w:r>
      <w:r w:rsidRPr="006547D1">
        <w:rPr>
          <w:color w:val="7030A0"/>
          <w:sz w:val="28"/>
          <w:szCs w:val="28"/>
        </w:rPr>
        <w:t xml:space="preserve"> </w:t>
      </w:r>
      <w:r w:rsidRPr="00B46506">
        <w:rPr>
          <w:sz w:val="28"/>
          <w:szCs w:val="28"/>
        </w:rPr>
        <w:t>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w:t>
      </w:r>
    </w:p>
    <w:p w:rsidR="00320C03" w:rsidRPr="00BF0EF1" w:rsidRDefault="006547D1" w:rsidP="006547D1">
      <w:pPr>
        <w:pStyle w:val="a3"/>
        <w:shd w:val="clear" w:color="auto" w:fill="auto"/>
        <w:spacing w:after="0" w:line="0" w:lineRule="atLeast"/>
        <w:rPr>
          <w:sz w:val="28"/>
          <w:szCs w:val="28"/>
        </w:rPr>
      </w:pPr>
      <w:r>
        <w:rPr>
          <w:sz w:val="28"/>
          <w:szCs w:val="28"/>
        </w:rPr>
        <w:t xml:space="preserve"> </w:t>
      </w:r>
      <w:r w:rsidR="00BF0EF1">
        <w:rPr>
          <w:sz w:val="28"/>
          <w:szCs w:val="28"/>
        </w:rPr>
        <w:t xml:space="preserve">         </w:t>
      </w:r>
      <w:r w:rsidR="00C75CA9" w:rsidRPr="00B46506">
        <w:rPr>
          <w:sz w:val="28"/>
          <w:szCs w:val="28"/>
        </w:rPr>
        <w:t xml:space="preserve">Давней русской </w:t>
      </w:r>
      <w:r w:rsidR="00C75CA9" w:rsidRPr="006547D1">
        <w:rPr>
          <w:b/>
          <w:color w:val="7030A0"/>
          <w:sz w:val="28"/>
          <w:szCs w:val="28"/>
        </w:rPr>
        <w:t>традицией можно назвать передачу и хранение вещей,</w:t>
      </w:r>
      <w:r w:rsidR="00C75CA9" w:rsidRPr="006547D1">
        <w:rPr>
          <w:color w:val="7030A0"/>
          <w:sz w:val="28"/>
          <w:szCs w:val="28"/>
        </w:rPr>
        <w:t xml:space="preserve"> </w:t>
      </w:r>
      <w:r w:rsidR="00C75CA9" w:rsidRPr="00B46506">
        <w:rPr>
          <w:sz w:val="28"/>
          <w:szCs w:val="28"/>
        </w:rPr>
        <w:t xml:space="preserve">принадлежащих далеким (и не очень) предкам, своим потомкам. Например, прабабушкина шкатулка или прадедушкины часы, дедушкин полевой бинокль, бабушкина самодельная кукла - семейные реликвии, </w:t>
      </w:r>
      <w:r w:rsidR="00BF0EF1">
        <w:rPr>
          <w:noProof/>
          <w:sz w:val="28"/>
          <w:szCs w:val="28"/>
          <w:lang w:eastAsia="ru-RU"/>
        </w:rPr>
        <w:lastRenderedPageBreak/>
        <w:drawing>
          <wp:anchor distT="0" distB="0" distL="114300" distR="114300" simplePos="0" relativeHeight="251672576" behindDoc="0" locked="0" layoutInCell="1" allowOverlap="1" wp14:anchorId="2ABD4478" wp14:editId="39F8665E">
            <wp:simplePos x="0" y="0"/>
            <wp:positionH relativeFrom="margin">
              <wp:align>right</wp:align>
            </wp:positionH>
            <wp:positionV relativeFrom="margin">
              <wp:align>top</wp:align>
            </wp:positionV>
            <wp:extent cx="1940912" cy="1620000"/>
            <wp:effectExtent l="0" t="0" r="254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MNS_ozuu_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912" cy="1620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75CA9" w:rsidRPr="00B46506">
        <w:rPr>
          <w:sz w:val="28"/>
          <w:szCs w:val="28"/>
        </w:rPr>
        <w:t>которые хранятся долгие годы и передаются подрастающему поколению. История вещей становится не только достоянием отдельно взятой семьи, но и историей народа и всей Родины в целом.</w:t>
      </w:r>
      <w:r w:rsidR="00320C03" w:rsidRPr="00B46506">
        <w:rPr>
          <w:rFonts w:eastAsia="Times New Roman"/>
          <w:spacing w:val="10"/>
          <w:sz w:val="28"/>
          <w:szCs w:val="28"/>
          <w:lang w:eastAsia="ru-RU"/>
        </w:rPr>
        <w:t xml:space="preserve"> </w:t>
      </w:r>
    </w:p>
    <w:p w:rsidR="00C75CA9" w:rsidRPr="00B46506" w:rsidRDefault="00320C03" w:rsidP="006547D1">
      <w:pPr>
        <w:pStyle w:val="a3"/>
        <w:shd w:val="clear" w:color="auto" w:fill="auto"/>
        <w:spacing w:after="0" w:line="0" w:lineRule="atLeast"/>
        <w:rPr>
          <w:rFonts w:eastAsia="Times New Roman"/>
          <w:sz w:val="28"/>
          <w:szCs w:val="28"/>
          <w:lang w:eastAsia="ru-RU"/>
        </w:rPr>
      </w:pPr>
      <w:r w:rsidRPr="00B46506">
        <w:rPr>
          <w:rFonts w:eastAsia="Times New Roman"/>
          <w:spacing w:val="10"/>
          <w:sz w:val="28"/>
          <w:szCs w:val="28"/>
          <w:lang w:eastAsia="ru-RU"/>
        </w:rPr>
        <w:t xml:space="preserve">Чтобы человек действительно чтил память предков, уважал Отечество, чувствовал ответственность за свою Родину, его надо таким воспитать. Одними </w:t>
      </w:r>
      <w:r w:rsidR="006547D1" w:rsidRPr="00B46506">
        <w:rPr>
          <w:noProof/>
          <w:sz w:val="28"/>
          <w:szCs w:val="28"/>
          <w:lang w:eastAsia="ru-RU"/>
        </w:rPr>
        <w:drawing>
          <wp:anchor distT="0" distB="0" distL="114300" distR="114300" simplePos="0" relativeHeight="251666432" behindDoc="1" locked="0" layoutInCell="1" allowOverlap="1" wp14:anchorId="6D9E2AA4" wp14:editId="67D6B675">
            <wp:simplePos x="0" y="0"/>
            <wp:positionH relativeFrom="page">
              <wp:align>center</wp:align>
            </wp:positionH>
            <wp:positionV relativeFrom="page">
              <wp:align>bottom</wp:align>
            </wp:positionV>
            <wp:extent cx="7471410" cy="105765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niki16.jpg"/>
                    <pic:cNvPicPr/>
                  </pic:nvPicPr>
                  <pic:blipFill>
                    <a:blip r:embed="rId4">
                      <a:extLst>
                        <a:ext uri="{28A0092B-C50C-407E-A947-70E740481C1C}">
                          <a14:useLocalDpi xmlns:a14="http://schemas.microsoft.com/office/drawing/2010/main" val="0"/>
                        </a:ext>
                      </a:extLst>
                    </a:blip>
                    <a:stretch>
                      <a:fillRect/>
                    </a:stretch>
                  </pic:blipFill>
                  <pic:spPr>
                    <a:xfrm>
                      <a:off x="0" y="0"/>
                      <a:ext cx="7471410" cy="10576560"/>
                    </a:xfrm>
                    <a:prstGeom prst="rect">
                      <a:avLst/>
                    </a:prstGeom>
                  </pic:spPr>
                </pic:pic>
              </a:graphicData>
            </a:graphic>
            <wp14:sizeRelH relativeFrom="margin">
              <wp14:pctWidth>0</wp14:pctWidth>
            </wp14:sizeRelH>
            <wp14:sizeRelV relativeFrom="margin">
              <wp14:pctHeight>0</wp14:pctHeight>
            </wp14:sizeRelV>
          </wp:anchor>
        </w:drawing>
      </w:r>
      <w:r w:rsidRPr="00B46506">
        <w:rPr>
          <w:rFonts w:eastAsia="Times New Roman"/>
          <w:spacing w:val="10"/>
          <w:sz w:val="28"/>
          <w:szCs w:val="28"/>
          <w:lang w:eastAsia="ru-RU"/>
        </w:rPr>
        <w:t>призывами любить свой город, свою Родину ничего не сделать. Среда, образ жизни в семье, отношения в детском коллективе все формирует у малыша чувство любви к тому месту, где он живет.</w:t>
      </w:r>
    </w:p>
    <w:p w:rsidR="00320C03" w:rsidRPr="00320C03" w:rsidRDefault="006547D1" w:rsidP="006547D1">
      <w:pPr>
        <w:spacing w:after="0" w:line="0" w:lineRule="atLeas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10"/>
          <w:sz w:val="28"/>
          <w:szCs w:val="28"/>
          <w:lang w:eastAsia="ru-RU"/>
        </w:rPr>
        <w:t xml:space="preserve">            </w:t>
      </w:r>
      <w:r w:rsidR="00320C03" w:rsidRPr="00B46506">
        <w:rPr>
          <w:rFonts w:ascii="Times New Roman" w:eastAsia="Times New Roman" w:hAnsi="Times New Roman" w:cs="Times New Roman"/>
          <w:spacing w:val="10"/>
          <w:sz w:val="28"/>
          <w:szCs w:val="28"/>
          <w:lang w:eastAsia="ru-RU"/>
        </w:rPr>
        <w:t>Наследование нравственных ценностей в дошкольном возрасте - самый естественный, а поэтому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нравственной ситуации, совершения нравственного выбора. Именно тогда он приобретает опыт нравственной деятельности. Такой опыт нужно поддерживать, поощрять и создавать условия для его развития.</w:t>
      </w:r>
    </w:p>
    <w:p w:rsidR="00320C03" w:rsidRPr="00320C03" w:rsidRDefault="00320C03" w:rsidP="006547D1">
      <w:pPr>
        <w:spacing w:after="0" w:line="0" w:lineRule="atLeast"/>
        <w:rPr>
          <w:rFonts w:ascii="Times New Roman" w:eastAsia="Times New Roman" w:hAnsi="Times New Roman" w:cs="Times New Roman"/>
          <w:spacing w:val="20"/>
          <w:sz w:val="28"/>
          <w:szCs w:val="28"/>
          <w:lang w:eastAsia="ru-RU"/>
        </w:rPr>
      </w:pPr>
      <w:r w:rsidRPr="00B46506">
        <w:rPr>
          <w:rFonts w:ascii="Times New Roman" w:eastAsia="Times New Roman" w:hAnsi="Times New Roman" w:cs="Times New Roman"/>
          <w:spacing w:val="10"/>
          <w:sz w:val="28"/>
          <w:szCs w:val="28"/>
          <w:lang w:eastAsia="ru-RU"/>
        </w:rP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w:t>
      </w:r>
    </w:p>
    <w:p w:rsidR="00C75CA9" w:rsidRPr="00B46506" w:rsidRDefault="00C75CA9" w:rsidP="006547D1">
      <w:pPr>
        <w:pStyle w:val="a3"/>
        <w:shd w:val="clear" w:color="auto" w:fill="auto"/>
        <w:spacing w:after="0" w:line="0" w:lineRule="atLeast"/>
        <w:rPr>
          <w:sz w:val="28"/>
          <w:szCs w:val="28"/>
        </w:rPr>
      </w:pPr>
      <w:r w:rsidRPr="00B46506">
        <w:rPr>
          <w:rStyle w:val="0pt"/>
          <w:sz w:val="28"/>
          <w:szCs w:val="28"/>
        </w:rPr>
        <w:t>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w:t>
      </w:r>
    </w:p>
    <w:p w:rsidR="00C75CA9" w:rsidRPr="00B46506" w:rsidRDefault="00C75CA9" w:rsidP="006547D1">
      <w:pPr>
        <w:pStyle w:val="a3"/>
        <w:shd w:val="clear" w:color="auto" w:fill="auto"/>
        <w:spacing w:after="0" w:line="0" w:lineRule="atLeast"/>
        <w:rPr>
          <w:sz w:val="28"/>
          <w:szCs w:val="28"/>
        </w:rPr>
      </w:pPr>
      <w:r w:rsidRPr="00B46506">
        <w:rPr>
          <w:rStyle w:val="0pt"/>
          <w:sz w:val="28"/>
          <w:szCs w:val="28"/>
        </w:rPr>
        <w:t>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Таким образом, семейные традиции - это основное средство трансляции социально- культурных ценностей, норм семьи, установления ее связей с объектами, которые включены в сферу ее жизнедеятельности.</w:t>
      </w:r>
    </w:p>
    <w:p w:rsidR="00320C03" w:rsidRPr="00B46506" w:rsidRDefault="00BF0EF1" w:rsidP="006547D1">
      <w:pPr>
        <w:pStyle w:val="a3"/>
        <w:shd w:val="clear" w:color="auto" w:fill="auto"/>
        <w:spacing w:after="0" w:line="0" w:lineRule="atLeast"/>
        <w:rPr>
          <w:rFonts w:eastAsia="Times New Roman"/>
          <w:sz w:val="28"/>
          <w:szCs w:val="28"/>
          <w:lang w:eastAsia="ru-RU"/>
        </w:rPr>
      </w:pPr>
      <w:r>
        <w:rPr>
          <w:rStyle w:val="0pt"/>
          <w:sz w:val="28"/>
          <w:szCs w:val="28"/>
          <w:shd w:val="clear" w:color="auto" w:fill="auto"/>
        </w:rPr>
        <w:t xml:space="preserve">      </w:t>
      </w:r>
      <w:r w:rsidRPr="00BF0EF1">
        <w:rPr>
          <w:rStyle w:val="0pt"/>
          <w:sz w:val="28"/>
          <w:szCs w:val="28"/>
          <w:shd w:val="clear" w:color="auto" w:fill="auto"/>
        </w:rPr>
        <w:t xml:space="preserve"> </w:t>
      </w:r>
      <w:r w:rsidR="00C75CA9" w:rsidRPr="00BF0EF1">
        <w:rPr>
          <w:rStyle w:val="0pt"/>
          <w:sz w:val="28"/>
          <w:szCs w:val="28"/>
          <w:shd w:val="clear" w:color="auto" w:fill="auto"/>
        </w:rPr>
        <w:t xml:space="preserve">Традиция в переводе с латинского означает «передача». 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w:t>
      </w:r>
      <w:r w:rsidR="00C75CA9" w:rsidRPr="00BF0EF1">
        <w:rPr>
          <w:rStyle w:val="0pt"/>
          <w:sz w:val="28"/>
          <w:szCs w:val="28"/>
          <w:shd w:val="clear" w:color="auto" w:fill="auto"/>
        </w:rPr>
        <w:lastRenderedPageBreak/>
        <w:t>прочно поселилась в детской памяти и уже неразры</w:t>
      </w:r>
      <w:r w:rsidR="006547D1" w:rsidRPr="00BF0EF1">
        <w:rPr>
          <w:rStyle w:val="0pt"/>
          <w:sz w:val="28"/>
          <w:szCs w:val="28"/>
          <w:shd w:val="clear" w:color="auto" w:fill="auto"/>
        </w:rPr>
        <w:t>вно связана с</w:t>
      </w:r>
      <w:r w:rsidR="00320C03" w:rsidRPr="00B46506">
        <w:rPr>
          <w:rFonts w:eastAsia="Times New Roman"/>
          <w:spacing w:val="10"/>
          <w:sz w:val="28"/>
          <w:szCs w:val="28"/>
          <w:lang w:eastAsia="ru-RU"/>
        </w:rPr>
        <w:t xml:space="preserve"> определенной реакцией на какое-либо событие яркими красками разных впечатляющих мелочей.</w:t>
      </w:r>
    </w:p>
    <w:p w:rsidR="006547D1" w:rsidRDefault="00320C03" w:rsidP="006547D1">
      <w:pPr>
        <w:spacing w:after="0" w:line="0" w:lineRule="atLeast"/>
        <w:rPr>
          <w:rFonts w:ascii="Times New Roman" w:eastAsia="Times New Roman" w:hAnsi="Times New Roman" w:cs="Times New Roman"/>
          <w:spacing w:val="10"/>
          <w:sz w:val="28"/>
          <w:szCs w:val="28"/>
          <w:lang w:eastAsia="ru-RU"/>
        </w:rPr>
      </w:pPr>
      <w:r w:rsidRPr="006547D1">
        <w:rPr>
          <w:rFonts w:ascii="Times New Roman" w:eastAsia="Times New Roman" w:hAnsi="Times New Roman" w:cs="Times New Roman"/>
          <w:b/>
          <w:color w:val="7030A0"/>
          <w:spacing w:val="20"/>
          <w:sz w:val="28"/>
          <w:szCs w:val="28"/>
          <w:lang w:eastAsia="ru-RU"/>
        </w:rPr>
        <w:t>Семейные</w:t>
      </w:r>
      <w:r w:rsidRPr="006547D1">
        <w:rPr>
          <w:rFonts w:ascii="Times New Roman" w:eastAsia="Times New Roman" w:hAnsi="Times New Roman" w:cs="Times New Roman"/>
          <w:b/>
          <w:color w:val="7030A0"/>
          <w:spacing w:val="10"/>
          <w:sz w:val="28"/>
          <w:szCs w:val="28"/>
          <w:lang w:eastAsia="ru-RU"/>
        </w:rPr>
        <w:t xml:space="preserve"> архивы.</w:t>
      </w:r>
      <w:r w:rsidRPr="006547D1">
        <w:rPr>
          <w:rFonts w:ascii="Times New Roman" w:eastAsia="Times New Roman" w:hAnsi="Times New Roman" w:cs="Times New Roman"/>
          <w:spacing w:val="10"/>
          <w:sz w:val="28"/>
          <w:szCs w:val="28"/>
          <w:lang w:eastAsia="ru-RU"/>
        </w:rPr>
        <w:t xml:space="preserve"> </w:t>
      </w:r>
    </w:p>
    <w:p w:rsidR="00320C03" w:rsidRPr="00320C03" w:rsidRDefault="00320C03" w:rsidP="006547D1">
      <w:pPr>
        <w:spacing w:after="0" w:line="0" w:lineRule="atLeast"/>
        <w:rPr>
          <w:rFonts w:ascii="Times New Roman" w:eastAsia="Times New Roman" w:hAnsi="Times New Roman" w:cs="Times New Roman"/>
          <w:spacing w:val="20"/>
          <w:sz w:val="28"/>
          <w:szCs w:val="28"/>
          <w:lang w:eastAsia="ru-RU"/>
        </w:rPr>
      </w:pPr>
      <w:r w:rsidRPr="00B46506">
        <w:rPr>
          <w:rFonts w:ascii="Times New Roman" w:eastAsia="Times New Roman" w:hAnsi="Times New Roman" w:cs="Times New Roman"/>
          <w:spacing w:val="10"/>
          <w:sz w:val="28"/>
          <w:szCs w:val="28"/>
          <w:lang w:eastAsia="ru-RU"/>
        </w:rPr>
        <w:t xml:space="preserve">Каждая семья должна иметь свой архив - почетные грамоты </w:t>
      </w:r>
      <w:r w:rsidRPr="00B46506">
        <w:rPr>
          <w:rFonts w:ascii="Times New Roman" w:eastAsia="Times New Roman" w:hAnsi="Times New Roman" w:cs="Times New Roman"/>
          <w:spacing w:val="20"/>
          <w:sz w:val="28"/>
          <w:szCs w:val="28"/>
          <w:lang w:eastAsia="ru-RU"/>
        </w:rPr>
        <w:t>дедов</w:t>
      </w:r>
      <w:r w:rsidRPr="00B46506">
        <w:rPr>
          <w:rFonts w:ascii="Times New Roman" w:eastAsia="Times New Roman" w:hAnsi="Times New Roman" w:cs="Times New Roman"/>
          <w:spacing w:val="10"/>
          <w:sz w:val="28"/>
          <w:szCs w:val="28"/>
          <w:lang w:eastAsia="ru-RU"/>
        </w:rPr>
        <w:t xml:space="preserve"> и отцов, историю их заслуг, их труда, историю рода и фамилии. Ведь с </w:t>
      </w:r>
      <w:r w:rsidRPr="00B46506">
        <w:rPr>
          <w:rFonts w:ascii="Times New Roman" w:eastAsia="Times New Roman" w:hAnsi="Times New Roman" w:cs="Times New Roman"/>
          <w:spacing w:val="20"/>
          <w:sz w:val="28"/>
          <w:szCs w:val="28"/>
          <w:lang w:eastAsia="ru-RU"/>
        </w:rPr>
        <w:t>годами и</w:t>
      </w:r>
      <w:r w:rsidRPr="00B46506">
        <w:rPr>
          <w:rFonts w:ascii="Times New Roman" w:eastAsia="Times New Roman" w:hAnsi="Times New Roman" w:cs="Times New Roman"/>
          <w:spacing w:val="10"/>
          <w:sz w:val="28"/>
          <w:szCs w:val="28"/>
          <w:lang w:eastAsia="ru-RU"/>
        </w:rPr>
        <w:t xml:space="preserve"> наши внуки захотят знать, как мы жили. Ведь жизнь, отпущенная нам </w:t>
      </w:r>
      <w:r w:rsidRPr="00B46506">
        <w:rPr>
          <w:rFonts w:ascii="Times New Roman" w:eastAsia="Times New Roman" w:hAnsi="Times New Roman" w:cs="Times New Roman"/>
          <w:spacing w:val="20"/>
          <w:sz w:val="28"/>
          <w:szCs w:val="28"/>
          <w:lang w:eastAsia="ru-RU"/>
        </w:rPr>
        <w:t>коротка,</w:t>
      </w:r>
      <w:r w:rsidRPr="00B46506">
        <w:rPr>
          <w:rFonts w:ascii="Times New Roman" w:eastAsia="Times New Roman" w:hAnsi="Times New Roman" w:cs="Times New Roman"/>
          <w:spacing w:val="10"/>
          <w:sz w:val="28"/>
          <w:szCs w:val="28"/>
          <w:lang w:eastAsia="ru-RU"/>
        </w:rPr>
        <w:t xml:space="preserve"> но в на01 их силах оставить память о ней.</w:t>
      </w:r>
    </w:p>
    <w:p w:rsidR="006547D1" w:rsidRPr="00BF0EF1" w:rsidRDefault="006547D1" w:rsidP="006547D1">
      <w:pPr>
        <w:spacing w:after="0" w:line="0" w:lineRule="atLeast"/>
        <w:rPr>
          <w:rFonts w:ascii="Trebuchet MS" w:eastAsia="Times New Roman" w:hAnsi="Trebuchet MS" w:cs="Trebuchet MS"/>
          <w:i/>
          <w:iCs/>
          <w:noProof/>
          <w:sz w:val="28"/>
          <w:szCs w:val="28"/>
          <w:lang w:eastAsia="ru-RU"/>
        </w:rPr>
      </w:pPr>
      <w:r w:rsidRPr="00B46506">
        <w:rPr>
          <w:rFonts w:eastAsia="Times New Roman"/>
          <w:noProof/>
          <w:spacing w:val="10"/>
          <w:sz w:val="28"/>
          <w:szCs w:val="28"/>
          <w:lang w:eastAsia="ru-RU"/>
        </w:rPr>
        <w:drawing>
          <wp:anchor distT="0" distB="0" distL="114300" distR="114300" simplePos="0" relativeHeight="251668480" behindDoc="1" locked="0" layoutInCell="1" allowOverlap="1" wp14:anchorId="76FDF9A7" wp14:editId="085F671E">
            <wp:simplePos x="0" y="0"/>
            <wp:positionH relativeFrom="page">
              <wp:align>left</wp:align>
            </wp:positionH>
            <wp:positionV relativeFrom="margin">
              <wp:posOffset>-229235</wp:posOffset>
            </wp:positionV>
            <wp:extent cx="7422515" cy="10334625"/>
            <wp:effectExtent l="0" t="0" r="698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tulniki16.jpg"/>
                    <pic:cNvPicPr/>
                  </pic:nvPicPr>
                  <pic:blipFill>
                    <a:blip r:embed="rId4">
                      <a:extLst>
                        <a:ext uri="{28A0092B-C50C-407E-A947-70E740481C1C}">
                          <a14:useLocalDpi xmlns:a14="http://schemas.microsoft.com/office/drawing/2010/main" val="0"/>
                        </a:ext>
                      </a:extLst>
                    </a:blip>
                    <a:stretch>
                      <a:fillRect/>
                    </a:stretch>
                  </pic:blipFill>
                  <pic:spPr>
                    <a:xfrm>
                      <a:off x="0" y="0"/>
                      <a:ext cx="7422515" cy="10334625"/>
                    </a:xfrm>
                    <a:prstGeom prst="rect">
                      <a:avLst/>
                    </a:prstGeom>
                  </pic:spPr>
                </pic:pic>
              </a:graphicData>
            </a:graphic>
            <wp14:sizeRelH relativeFrom="margin">
              <wp14:pctWidth>0</wp14:pctWidth>
            </wp14:sizeRelH>
            <wp14:sizeRelV relativeFrom="margin">
              <wp14:pctHeight>0</wp14:pctHeight>
            </wp14:sizeRelV>
          </wp:anchor>
        </w:drawing>
      </w:r>
      <w:r w:rsidR="00320C03" w:rsidRPr="006547D1">
        <w:rPr>
          <w:rFonts w:ascii="Times New Roman" w:eastAsia="Times New Roman" w:hAnsi="Times New Roman" w:cs="Times New Roman"/>
          <w:b/>
          <w:color w:val="7030A0"/>
          <w:spacing w:val="20"/>
          <w:sz w:val="28"/>
          <w:szCs w:val="28"/>
          <w:lang w:eastAsia="ru-RU"/>
        </w:rPr>
        <w:t>Семейный</w:t>
      </w:r>
      <w:r w:rsidR="00320C03" w:rsidRPr="006547D1">
        <w:rPr>
          <w:rFonts w:ascii="Times New Roman" w:eastAsia="Times New Roman" w:hAnsi="Times New Roman" w:cs="Times New Roman"/>
          <w:b/>
          <w:color w:val="7030A0"/>
          <w:spacing w:val="10"/>
          <w:sz w:val="28"/>
          <w:szCs w:val="28"/>
          <w:lang w:eastAsia="ru-RU"/>
        </w:rPr>
        <w:t xml:space="preserve"> альбом.</w:t>
      </w:r>
    </w:p>
    <w:p w:rsidR="00320C03" w:rsidRDefault="0062178B" w:rsidP="006547D1">
      <w:pPr>
        <w:spacing w:after="0" w:line="0" w:lineRule="atLeast"/>
        <w:rPr>
          <w:rFonts w:ascii="Times New Roman" w:eastAsia="Times New Roman" w:hAnsi="Times New Roman" w:cs="Times New Roman"/>
          <w:spacing w:val="10"/>
          <w:sz w:val="28"/>
          <w:szCs w:val="28"/>
          <w:lang w:eastAsia="ru-RU"/>
        </w:rPr>
      </w:pPr>
      <w:r>
        <w:rPr>
          <w:rFonts w:ascii="Times New Roman" w:eastAsia="Times New Roman" w:hAnsi="Times New Roman" w:cs="Times New Roman"/>
          <w:noProof/>
          <w:spacing w:val="10"/>
          <w:sz w:val="28"/>
          <w:szCs w:val="28"/>
          <w:lang w:eastAsia="ru-RU"/>
        </w:rPr>
        <w:drawing>
          <wp:anchor distT="0" distB="0" distL="114300" distR="114300" simplePos="0" relativeHeight="251671552" behindDoc="0" locked="0" layoutInCell="1" allowOverlap="1">
            <wp:simplePos x="0" y="0"/>
            <wp:positionH relativeFrom="margin">
              <wp:align>left</wp:align>
            </wp:positionH>
            <wp:positionV relativeFrom="margin">
              <wp:posOffset>3094990</wp:posOffset>
            </wp:positionV>
            <wp:extent cx="2006375" cy="151200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9677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6375" cy="1512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20C03" w:rsidRPr="006547D1">
        <w:rPr>
          <w:rFonts w:ascii="Times New Roman" w:eastAsia="Times New Roman" w:hAnsi="Times New Roman" w:cs="Times New Roman"/>
          <w:spacing w:val="10"/>
          <w:sz w:val="28"/>
          <w:szCs w:val="28"/>
          <w:lang w:eastAsia="ru-RU"/>
        </w:rPr>
        <w:t xml:space="preserve"> </w:t>
      </w:r>
      <w:r w:rsidR="00320C03" w:rsidRPr="00B46506">
        <w:rPr>
          <w:rFonts w:ascii="Times New Roman" w:eastAsia="Times New Roman" w:hAnsi="Times New Roman" w:cs="Times New Roman"/>
          <w:spacing w:val="10"/>
          <w:sz w:val="28"/>
          <w:szCs w:val="28"/>
          <w:lang w:eastAsia="ru-RU"/>
        </w:rPr>
        <w:t xml:space="preserve">Когда появились фотоаппараты, люди стали составлять, а потом и хранить семейные альбомы. Этот обычай успешно дошел и до наших </w:t>
      </w:r>
      <w:r w:rsidR="00320C03" w:rsidRPr="00B46506">
        <w:rPr>
          <w:rFonts w:ascii="Times New Roman" w:eastAsia="Times New Roman" w:hAnsi="Times New Roman" w:cs="Times New Roman"/>
          <w:spacing w:val="20"/>
          <w:sz w:val="28"/>
          <w:szCs w:val="28"/>
          <w:lang w:eastAsia="ru-RU"/>
        </w:rPr>
        <w:t>дней</w:t>
      </w:r>
      <w:r w:rsidR="00320C03" w:rsidRPr="00B46506">
        <w:rPr>
          <w:rFonts w:ascii="Times New Roman" w:eastAsia="Times New Roman" w:hAnsi="Times New Roman" w:cs="Times New Roman"/>
          <w:spacing w:val="10"/>
          <w:sz w:val="28"/>
          <w:szCs w:val="28"/>
          <w:lang w:eastAsia="ru-RU"/>
        </w:rPr>
        <w:t xml:space="preserve"> - 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w:t>
      </w:r>
      <w:r w:rsidR="00320C03" w:rsidRPr="00B46506">
        <w:rPr>
          <w:rFonts w:ascii="Times New Roman" w:eastAsia="Times New Roman" w:hAnsi="Times New Roman" w:cs="Times New Roman"/>
          <w:spacing w:val="20"/>
          <w:sz w:val="28"/>
          <w:szCs w:val="28"/>
          <w:lang w:eastAsia="ru-RU"/>
        </w:rPr>
        <w:t>жизни</w:t>
      </w:r>
      <w:r w:rsidR="00320C03" w:rsidRPr="00B46506">
        <w:rPr>
          <w:rFonts w:ascii="Times New Roman" w:eastAsia="Times New Roman" w:hAnsi="Times New Roman" w:cs="Times New Roman"/>
          <w:spacing w:val="10"/>
          <w:sz w:val="28"/>
          <w:szCs w:val="28"/>
          <w:lang w:eastAsia="ru-RU"/>
        </w:rPr>
        <w:t xml:space="preserve"> членов семьи, что вызывает живой интерес ребенка и стимулирует упоминание.</w:t>
      </w:r>
    </w:p>
    <w:p w:rsidR="006547D1" w:rsidRDefault="00320C03" w:rsidP="006547D1">
      <w:pPr>
        <w:spacing w:after="0" w:line="0" w:lineRule="atLeast"/>
        <w:rPr>
          <w:rFonts w:ascii="Times New Roman" w:eastAsia="Times New Roman" w:hAnsi="Times New Roman" w:cs="Times New Roman"/>
          <w:spacing w:val="10"/>
          <w:sz w:val="28"/>
          <w:szCs w:val="28"/>
          <w:lang w:eastAsia="ru-RU"/>
        </w:rPr>
      </w:pPr>
      <w:r w:rsidRPr="006547D1">
        <w:rPr>
          <w:rFonts w:ascii="Times New Roman" w:eastAsia="Times New Roman" w:hAnsi="Times New Roman" w:cs="Times New Roman"/>
          <w:b/>
          <w:color w:val="7030A0"/>
          <w:spacing w:val="10"/>
          <w:sz w:val="28"/>
          <w:szCs w:val="28"/>
          <w:lang w:eastAsia="ru-RU"/>
        </w:rPr>
        <w:t>Семейные праздники.</w:t>
      </w:r>
      <w:r w:rsidRPr="006547D1">
        <w:rPr>
          <w:rFonts w:ascii="Times New Roman" w:eastAsia="Times New Roman" w:hAnsi="Times New Roman" w:cs="Times New Roman"/>
          <w:color w:val="7030A0"/>
          <w:spacing w:val="10"/>
          <w:sz w:val="28"/>
          <w:szCs w:val="28"/>
          <w:lang w:eastAsia="ru-RU"/>
        </w:rPr>
        <w:t xml:space="preserve"> </w:t>
      </w:r>
    </w:p>
    <w:p w:rsidR="00320C03" w:rsidRPr="00320C03" w:rsidRDefault="00BF0EF1" w:rsidP="006547D1">
      <w:pPr>
        <w:spacing w:after="0" w:line="0" w:lineRule="atLeast"/>
        <w:rPr>
          <w:rFonts w:ascii="Times New Roman" w:eastAsia="Times New Roman" w:hAnsi="Times New Roman" w:cs="Times New Roman"/>
          <w:spacing w:val="20"/>
          <w:sz w:val="28"/>
          <w:szCs w:val="28"/>
          <w:lang w:eastAsia="ru-RU"/>
        </w:rPr>
      </w:pPr>
      <w:bookmarkStart w:id="0" w:name="_GoBack"/>
      <w:r>
        <w:rPr>
          <w:rFonts w:ascii="Times New Roman" w:eastAsia="Times New Roman" w:hAnsi="Times New Roman" w:cs="Times New Roman"/>
          <w:noProof/>
          <w:spacing w:val="10"/>
          <w:sz w:val="28"/>
          <w:szCs w:val="28"/>
          <w:lang w:eastAsia="ru-RU"/>
        </w:rPr>
        <w:drawing>
          <wp:anchor distT="0" distB="0" distL="114300" distR="114300" simplePos="0" relativeHeight="251674624" behindDoc="0" locked="0" layoutInCell="1" allowOverlap="1" wp14:anchorId="2D0132FC" wp14:editId="220DCA03">
            <wp:simplePos x="0" y="0"/>
            <wp:positionH relativeFrom="margin">
              <wp:posOffset>4478020</wp:posOffset>
            </wp:positionH>
            <wp:positionV relativeFrom="margin">
              <wp:posOffset>5415280</wp:posOffset>
            </wp:positionV>
            <wp:extent cx="1999615" cy="2159635"/>
            <wp:effectExtent l="0" t="0" r="63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74112341_gas-kvas-com-p-semya-den-rozhdenie-risunok-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9615" cy="2159635"/>
                    </a:xfrm>
                    <a:prstGeom prst="rect">
                      <a:avLst/>
                    </a:prstGeom>
                    <a:ln>
                      <a:noFill/>
                    </a:ln>
                    <a:effectLst>
                      <a:softEdge rad="112500"/>
                    </a:effectLst>
                  </pic:spPr>
                </pic:pic>
              </a:graphicData>
            </a:graphic>
          </wp:anchor>
        </w:drawing>
      </w:r>
      <w:bookmarkEnd w:id="0"/>
      <w:r w:rsidR="00320C03" w:rsidRPr="00B46506">
        <w:rPr>
          <w:rFonts w:ascii="Times New Roman" w:eastAsia="Times New Roman" w:hAnsi="Times New Roman" w:cs="Times New Roman"/>
          <w:spacing w:val="10"/>
          <w:sz w:val="28"/>
          <w:szCs w:val="28"/>
          <w:lang w:eastAsia="ru-RU"/>
        </w:rPr>
        <w:t xml:space="preserve">Отмечая праздники в семье, мы показываем детям образец </w:t>
      </w:r>
      <w:r w:rsidR="00320C03" w:rsidRPr="00B46506">
        <w:rPr>
          <w:rFonts w:ascii="Times New Roman" w:eastAsia="Times New Roman" w:hAnsi="Times New Roman" w:cs="Times New Roman"/>
          <w:spacing w:val="20"/>
          <w:sz w:val="28"/>
          <w:szCs w:val="28"/>
          <w:lang w:eastAsia="ru-RU"/>
        </w:rPr>
        <w:t>своего</w:t>
      </w:r>
      <w:r w:rsidR="00320C03" w:rsidRPr="00B46506">
        <w:rPr>
          <w:rFonts w:ascii="Times New Roman" w:eastAsia="Times New Roman" w:hAnsi="Times New Roman" w:cs="Times New Roman"/>
          <w:spacing w:val="10"/>
          <w:sz w:val="28"/>
          <w:szCs w:val="28"/>
          <w:lang w:eastAsia="ru-RU"/>
        </w:rPr>
        <w:t xml:space="preserve"> отдыха и проведения досуга. Повзрослев, </w:t>
      </w:r>
      <w:proofErr w:type="gramStart"/>
      <w:r w:rsidR="00320C03" w:rsidRPr="00B46506">
        <w:rPr>
          <w:rFonts w:ascii="Times New Roman" w:eastAsia="Times New Roman" w:hAnsi="Times New Roman" w:cs="Times New Roman"/>
          <w:spacing w:val="10"/>
          <w:sz w:val="28"/>
          <w:szCs w:val="28"/>
          <w:lang w:eastAsia="ru-RU"/>
        </w:rPr>
        <w:t>также</w:t>
      </w:r>
      <w:proofErr w:type="gramEnd"/>
      <w:r w:rsidR="00320C03" w:rsidRPr="00B46506">
        <w:rPr>
          <w:rFonts w:ascii="Times New Roman" w:eastAsia="Times New Roman" w:hAnsi="Times New Roman" w:cs="Times New Roman"/>
          <w:spacing w:val="10"/>
          <w:sz w:val="28"/>
          <w:szCs w:val="28"/>
          <w:lang w:eastAsia="ru-RU"/>
        </w:rPr>
        <w:t xml:space="preserve">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w:t>
      </w:r>
      <w:r w:rsidR="00320C03" w:rsidRPr="00B46506">
        <w:rPr>
          <w:rFonts w:ascii="Times New Roman" w:eastAsia="Times New Roman" w:hAnsi="Times New Roman" w:cs="Times New Roman"/>
          <w:spacing w:val="20"/>
          <w:sz w:val="28"/>
          <w:szCs w:val="28"/>
          <w:lang w:eastAsia="ru-RU"/>
        </w:rPr>
        <w:t>членов</w:t>
      </w:r>
      <w:r w:rsidR="00320C03" w:rsidRPr="00B46506">
        <w:rPr>
          <w:rFonts w:ascii="Times New Roman" w:eastAsia="Times New Roman" w:hAnsi="Times New Roman" w:cs="Times New Roman"/>
          <w:spacing w:val="10"/>
          <w:sz w:val="28"/>
          <w:szCs w:val="28"/>
          <w:lang w:eastAsia="ru-RU"/>
        </w:rPr>
        <w:t xml:space="preserve">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w:t>
      </w:r>
    </w:p>
    <w:p w:rsidR="00C75CA9" w:rsidRDefault="00C75CA9" w:rsidP="006547D1">
      <w:pPr>
        <w:pStyle w:val="a3"/>
        <w:shd w:val="clear" w:color="auto" w:fill="auto"/>
        <w:spacing w:after="0" w:line="0" w:lineRule="atLeast"/>
        <w:rPr>
          <w:rStyle w:val="0pt1"/>
          <w:sz w:val="28"/>
          <w:szCs w:val="28"/>
        </w:rPr>
      </w:pPr>
      <w:r w:rsidRPr="00B46506">
        <w:rPr>
          <w:rStyle w:val="12"/>
          <w:sz w:val="28"/>
          <w:szCs w:val="28"/>
        </w:rPr>
        <w:t>Другое</w:t>
      </w:r>
      <w:r w:rsidRPr="00B46506">
        <w:rPr>
          <w:rStyle w:val="0pt1"/>
          <w:sz w:val="28"/>
          <w:szCs w:val="28"/>
        </w:rPr>
        <w:t xml:space="preserve"> дело детские праздники. Здесь ребенок главное лицо. Если праздник специально организован, имеет свою программу, то тогда день рождения или </w:t>
      </w:r>
      <w:r w:rsidRPr="00B46506">
        <w:rPr>
          <w:rStyle w:val="12"/>
          <w:sz w:val="28"/>
          <w:szCs w:val="28"/>
        </w:rPr>
        <w:t>новогодняя</w:t>
      </w:r>
      <w:r w:rsidRPr="00B46506">
        <w:rPr>
          <w:rStyle w:val="0pt1"/>
          <w:sz w:val="28"/>
          <w:szCs w:val="28"/>
        </w:rPr>
        <w:t xml:space="preserve"> елка будут по-настоящему радостными; праздничными и для детей, и для взрослых.</w:t>
      </w:r>
    </w:p>
    <w:p w:rsidR="00C75CA9" w:rsidRPr="006547D1" w:rsidRDefault="00C75CA9" w:rsidP="006547D1">
      <w:pPr>
        <w:pStyle w:val="a3"/>
        <w:shd w:val="clear" w:color="auto" w:fill="auto"/>
        <w:spacing w:after="0" w:line="0" w:lineRule="atLeast"/>
        <w:rPr>
          <w:b/>
          <w:color w:val="7030A0"/>
          <w:sz w:val="28"/>
          <w:szCs w:val="28"/>
        </w:rPr>
      </w:pPr>
      <w:r w:rsidRPr="006547D1">
        <w:rPr>
          <w:rStyle w:val="0pt1"/>
          <w:b/>
          <w:color w:val="7030A0"/>
          <w:sz w:val="28"/>
          <w:szCs w:val="28"/>
        </w:rPr>
        <w:t>Семейное посещение театров, музеев, выставок.</w:t>
      </w:r>
    </w:p>
    <w:p w:rsidR="00C75CA9" w:rsidRDefault="00C75CA9" w:rsidP="006547D1">
      <w:pPr>
        <w:pStyle w:val="a3"/>
        <w:shd w:val="clear" w:color="auto" w:fill="auto"/>
        <w:spacing w:after="0" w:line="0" w:lineRule="atLeast"/>
        <w:rPr>
          <w:rStyle w:val="0pt1"/>
          <w:sz w:val="28"/>
          <w:szCs w:val="28"/>
        </w:rPr>
      </w:pPr>
      <w:r w:rsidRPr="00B46506">
        <w:rPr>
          <w:rStyle w:val="0pt1"/>
          <w:sz w:val="28"/>
          <w:szCs w:val="28"/>
        </w:rPr>
        <w:t>Каждый народ имеет свою культуру, свои обычаи и традиции. Взрослые должны способствовать приобщению детей к большому и сложному миру красоты, природы, искусству.</w:t>
      </w:r>
    </w:p>
    <w:p w:rsidR="00B114EF" w:rsidRDefault="00BF0EF1" w:rsidP="00B114EF">
      <w:pPr>
        <w:pStyle w:val="a3"/>
        <w:shd w:val="clear" w:color="auto" w:fill="auto"/>
        <w:tabs>
          <w:tab w:val="left" w:pos="8171"/>
        </w:tabs>
        <w:spacing w:after="0" w:line="0" w:lineRule="atLeast"/>
        <w:rPr>
          <w:rFonts w:eastAsia="Times New Roman"/>
          <w:color w:val="000000"/>
          <w:spacing w:val="10"/>
          <w:sz w:val="28"/>
          <w:szCs w:val="28"/>
          <w:lang w:eastAsia="ru-RU"/>
        </w:rPr>
      </w:pPr>
      <w:r w:rsidRPr="00B114EF">
        <w:rPr>
          <w:b/>
          <w:noProof/>
          <w:color w:val="7030A0"/>
          <w:spacing w:val="10"/>
          <w:sz w:val="28"/>
          <w:szCs w:val="28"/>
          <w:shd w:val="clear" w:color="auto" w:fill="FFFFFF"/>
          <w:lang w:eastAsia="ru-RU"/>
        </w:rPr>
        <w:lastRenderedPageBreak/>
        <w:drawing>
          <wp:anchor distT="0" distB="0" distL="114300" distR="114300" simplePos="0" relativeHeight="251673600" behindDoc="0" locked="0" layoutInCell="1" allowOverlap="1" wp14:anchorId="67A9E74C" wp14:editId="7C1B2F90">
            <wp:simplePos x="0" y="0"/>
            <wp:positionH relativeFrom="margin">
              <wp:posOffset>3728720</wp:posOffset>
            </wp:positionH>
            <wp:positionV relativeFrom="margin">
              <wp:posOffset>-231775</wp:posOffset>
            </wp:positionV>
            <wp:extent cx="2733259" cy="194400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itaem-semjei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259" cy="1944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114EF" w:rsidRPr="00B114EF">
        <w:rPr>
          <w:rFonts w:eastAsia="Times New Roman"/>
          <w:b/>
          <w:color w:val="7030A0"/>
          <w:spacing w:val="10"/>
          <w:sz w:val="28"/>
          <w:szCs w:val="28"/>
          <w:lang w:eastAsia="ru-RU"/>
        </w:rPr>
        <w:t>Чтение в семейном кругу</w:t>
      </w:r>
      <w:r w:rsidR="00B114EF" w:rsidRPr="00B114EF">
        <w:rPr>
          <w:rFonts w:eastAsia="Times New Roman"/>
          <w:color w:val="000000"/>
          <w:spacing w:val="10"/>
          <w:sz w:val="28"/>
          <w:szCs w:val="28"/>
          <w:lang w:eastAsia="ru-RU"/>
        </w:rPr>
        <w:t>.</w:t>
      </w:r>
    </w:p>
    <w:p w:rsidR="00B46506" w:rsidRDefault="00B114EF" w:rsidP="00B114EF">
      <w:pPr>
        <w:pStyle w:val="a3"/>
        <w:shd w:val="clear" w:color="auto" w:fill="auto"/>
        <w:tabs>
          <w:tab w:val="left" w:pos="8171"/>
        </w:tabs>
        <w:spacing w:after="0" w:line="0" w:lineRule="atLeast"/>
        <w:rPr>
          <w:rStyle w:val="0pt"/>
          <w:sz w:val="28"/>
          <w:szCs w:val="28"/>
        </w:rPr>
      </w:pPr>
      <w:r w:rsidRPr="00B114EF">
        <w:rPr>
          <w:rFonts w:eastAsia="Times New Roman"/>
          <w:color w:val="000000"/>
          <w:spacing w:val="10"/>
          <w:sz w:val="28"/>
          <w:szCs w:val="28"/>
          <w:lang w:eastAsia="ru-RU"/>
        </w:rPr>
        <w:t xml:space="preserve"> Домашнее чтение - одно из средств духовно- нравственного воспитания. При этом оно не только обогащает и детей, и их родителей знаниями о чистоте отношений, послушании, совести, добре и зле, но и сближает всех членов семьи, родных, и близких людей разных поколений и разного жизненного опыта.</w:t>
      </w:r>
      <w:r w:rsidRPr="00B114EF">
        <w:rPr>
          <w:rFonts w:eastAsia="Times New Roman"/>
          <w:color w:val="000000"/>
          <w:spacing w:val="10"/>
          <w:lang w:eastAsia="ru-RU"/>
        </w:rPr>
        <w:t xml:space="preserve"> </w:t>
      </w:r>
      <w:r w:rsidR="00B46506" w:rsidRPr="00B46506">
        <w:rPr>
          <w:rFonts w:eastAsia="Times New Roman"/>
          <w:color w:val="000000"/>
          <w:spacing w:val="10"/>
          <w:sz w:val="28"/>
          <w:szCs w:val="28"/>
          <w:lang w:eastAsia="ru-RU"/>
        </w:rPr>
        <w:t>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w:t>
      </w:r>
    </w:p>
    <w:p w:rsidR="006547D1" w:rsidRDefault="00320C03" w:rsidP="006547D1">
      <w:pPr>
        <w:pStyle w:val="a3"/>
        <w:shd w:val="clear" w:color="auto" w:fill="auto"/>
        <w:spacing w:after="0" w:line="0" w:lineRule="atLeast"/>
        <w:rPr>
          <w:rFonts w:eastAsia="Times New Roman"/>
          <w:spacing w:val="10"/>
          <w:sz w:val="28"/>
          <w:szCs w:val="28"/>
          <w:lang w:eastAsia="ru-RU"/>
        </w:rPr>
      </w:pPr>
      <w:r w:rsidRPr="006547D1">
        <w:rPr>
          <w:rFonts w:eastAsia="Times New Roman"/>
          <w:b/>
          <w:color w:val="7030A0"/>
          <w:spacing w:val="10"/>
          <w:sz w:val="28"/>
          <w:szCs w:val="28"/>
          <w:lang w:eastAsia="ru-RU"/>
        </w:rPr>
        <w:t>Коллекционирование.</w:t>
      </w:r>
    </w:p>
    <w:p w:rsidR="006547D1" w:rsidRDefault="00320C03" w:rsidP="006547D1">
      <w:pPr>
        <w:pStyle w:val="a3"/>
        <w:shd w:val="clear" w:color="auto" w:fill="auto"/>
        <w:spacing w:after="0" w:line="0" w:lineRule="atLeast"/>
        <w:rPr>
          <w:rFonts w:eastAsia="Times New Roman"/>
          <w:spacing w:val="10"/>
          <w:sz w:val="28"/>
          <w:szCs w:val="28"/>
          <w:lang w:eastAsia="ru-RU"/>
        </w:rPr>
      </w:pPr>
      <w:r w:rsidRPr="00B46506">
        <w:rPr>
          <w:rFonts w:eastAsia="Times New Roman"/>
          <w:spacing w:val="10"/>
          <w:sz w:val="28"/>
          <w:szCs w:val="28"/>
          <w:lang w:eastAsia="ru-RU"/>
        </w:rPr>
        <w:t xml:space="preserve"> Очень хорошо если в семье есть такая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других людей. Коллекционировать можно что угодно, главное, опираться на интересы ребенка. Самые различные коллекции увлекут и заинтересуют не только вашего ребенка, но и других членов семьи. Коллекционировать можно: шишки, камешки, ракушки, различные бусины, пуговицы, час</w:t>
      </w:r>
      <w:r w:rsidR="006547D1">
        <w:rPr>
          <w:rFonts w:eastAsia="Times New Roman"/>
          <w:spacing w:val="10"/>
          <w:sz w:val="28"/>
          <w:szCs w:val="28"/>
          <w:lang w:eastAsia="ru-RU"/>
        </w:rPr>
        <w:t>ы, фантики, кукол, солдатиков.</w:t>
      </w:r>
    </w:p>
    <w:p w:rsidR="00320C03" w:rsidRPr="00B46506" w:rsidRDefault="00320C03" w:rsidP="006547D1">
      <w:pPr>
        <w:pStyle w:val="a3"/>
        <w:shd w:val="clear" w:color="auto" w:fill="auto"/>
        <w:spacing w:after="0" w:line="0" w:lineRule="atLeast"/>
        <w:rPr>
          <w:rFonts w:eastAsia="Times New Roman"/>
          <w:sz w:val="28"/>
          <w:szCs w:val="28"/>
          <w:lang w:eastAsia="ru-RU"/>
        </w:rPr>
      </w:pPr>
      <w:r w:rsidRPr="006547D1">
        <w:rPr>
          <w:rFonts w:eastAsia="Times New Roman"/>
          <w:b/>
          <w:color w:val="7030A0"/>
          <w:spacing w:val="10"/>
          <w:sz w:val="28"/>
          <w:szCs w:val="28"/>
          <w:lang w:eastAsia="ru-RU"/>
        </w:rPr>
        <w:t>Посещение выставок и музеев</w:t>
      </w:r>
      <w:r w:rsidRPr="00B46506">
        <w:rPr>
          <w:rFonts w:eastAsia="Times New Roman"/>
          <w:spacing w:val="10"/>
          <w:sz w:val="28"/>
          <w:szCs w:val="28"/>
          <w:lang w:eastAsia="ru-RU"/>
        </w:rPr>
        <w:t xml:space="preserve"> может дать вам толчок в </w:t>
      </w:r>
      <w:r w:rsidR="006547D1" w:rsidRPr="00B46506">
        <w:rPr>
          <w:noProof/>
          <w:sz w:val="28"/>
          <w:szCs w:val="28"/>
          <w:lang w:eastAsia="ru-RU"/>
        </w:rPr>
        <w:drawing>
          <wp:anchor distT="0" distB="0" distL="114300" distR="114300" simplePos="0" relativeHeight="251662336" behindDoc="1" locked="0" layoutInCell="1" allowOverlap="1" wp14:anchorId="7097EA91" wp14:editId="0F0EBFF4">
            <wp:simplePos x="0" y="0"/>
            <wp:positionH relativeFrom="page">
              <wp:align>left</wp:align>
            </wp:positionH>
            <wp:positionV relativeFrom="margin">
              <wp:posOffset>-486410</wp:posOffset>
            </wp:positionV>
            <wp:extent cx="7467600" cy="106108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niki16.jpg"/>
                    <pic:cNvPicPr/>
                  </pic:nvPicPr>
                  <pic:blipFill>
                    <a:blip r:embed="rId4">
                      <a:extLst>
                        <a:ext uri="{28A0092B-C50C-407E-A947-70E740481C1C}">
                          <a14:useLocalDpi xmlns:a14="http://schemas.microsoft.com/office/drawing/2010/main" val="0"/>
                        </a:ext>
                      </a:extLst>
                    </a:blip>
                    <a:stretch>
                      <a:fillRect/>
                    </a:stretch>
                  </pic:blipFill>
                  <pic:spPr>
                    <a:xfrm>
                      <a:off x="0" y="0"/>
                      <a:ext cx="7467600" cy="10610850"/>
                    </a:xfrm>
                    <a:prstGeom prst="rect">
                      <a:avLst/>
                    </a:prstGeom>
                  </pic:spPr>
                </pic:pic>
              </a:graphicData>
            </a:graphic>
            <wp14:sizeRelH relativeFrom="margin">
              <wp14:pctWidth>0</wp14:pctWidth>
            </wp14:sizeRelH>
            <wp14:sizeRelV relativeFrom="margin">
              <wp14:pctHeight>0</wp14:pctHeight>
            </wp14:sizeRelV>
          </wp:anchor>
        </w:drawing>
      </w:r>
      <w:r w:rsidRPr="00B46506">
        <w:rPr>
          <w:rFonts w:eastAsia="Times New Roman"/>
          <w:spacing w:val="10"/>
          <w:sz w:val="28"/>
          <w:szCs w:val="28"/>
          <w:lang w:eastAsia="ru-RU"/>
        </w:rPr>
        <w:t>этом виде деятельности. Затем можно и самим устраивать выставки своей коллекции для друзей и родственников. А бывает так, что родители сами давно что-либо коллекционируют и ребенок принимает в этом посильное участие.</w:t>
      </w:r>
    </w:p>
    <w:p w:rsidR="006547D1" w:rsidRDefault="00320C03" w:rsidP="006547D1">
      <w:pPr>
        <w:spacing w:after="0" w:line="0" w:lineRule="atLeast"/>
        <w:rPr>
          <w:rFonts w:ascii="Times New Roman" w:eastAsia="Times New Roman" w:hAnsi="Times New Roman" w:cs="Times New Roman"/>
          <w:spacing w:val="10"/>
          <w:sz w:val="28"/>
          <w:szCs w:val="28"/>
          <w:lang w:eastAsia="ru-RU"/>
        </w:rPr>
      </w:pPr>
      <w:r w:rsidRPr="006547D1">
        <w:rPr>
          <w:rFonts w:ascii="Times New Roman" w:eastAsia="Times New Roman" w:hAnsi="Times New Roman" w:cs="Times New Roman"/>
          <w:b/>
          <w:color w:val="7030A0"/>
          <w:spacing w:val="10"/>
          <w:sz w:val="28"/>
          <w:szCs w:val="28"/>
          <w:lang w:eastAsia="ru-RU"/>
        </w:rPr>
        <w:t>Семейный отдых на природе.</w:t>
      </w:r>
      <w:r w:rsidRPr="00B46506">
        <w:rPr>
          <w:rFonts w:ascii="Times New Roman" w:eastAsia="Times New Roman" w:hAnsi="Times New Roman" w:cs="Times New Roman"/>
          <w:spacing w:val="10"/>
          <w:sz w:val="28"/>
          <w:szCs w:val="28"/>
          <w:lang w:eastAsia="ru-RU"/>
        </w:rPr>
        <w:t xml:space="preserve"> </w:t>
      </w:r>
    </w:p>
    <w:p w:rsidR="00320C03" w:rsidRPr="00320C03" w:rsidRDefault="00BF0EF1" w:rsidP="006547D1">
      <w:pPr>
        <w:spacing w:after="0" w:line="0" w:lineRule="atLeast"/>
        <w:rPr>
          <w:rFonts w:ascii="Times New Roman" w:eastAsia="Times New Roman" w:hAnsi="Times New Roman" w:cs="Times New Roman"/>
          <w:spacing w:val="20"/>
          <w:sz w:val="28"/>
          <w:szCs w:val="28"/>
          <w:lang w:eastAsia="ru-RU"/>
        </w:rPr>
      </w:pPr>
      <w:r>
        <w:rPr>
          <w:rFonts w:ascii="Times New Roman" w:eastAsia="Times New Roman" w:hAnsi="Times New Roman" w:cs="Times New Roman"/>
          <w:noProof/>
          <w:spacing w:val="10"/>
          <w:sz w:val="28"/>
          <w:szCs w:val="28"/>
          <w:lang w:eastAsia="ru-RU"/>
        </w:rPr>
        <w:drawing>
          <wp:anchor distT="0" distB="0" distL="114300" distR="114300" simplePos="0" relativeHeight="251675648" behindDoc="0" locked="0" layoutInCell="1" allowOverlap="1" wp14:anchorId="44170371" wp14:editId="41EBF099">
            <wp:simplePos x="0" y="0"/>
            <wp:positionH relativeFrom="margin">
              <wp:posOffset>-200025</wp:posOffset>
            </wp:positionH>
            <wp:positionV relativeFrom="margin">
              <wp:posOffset>7599680</wp:posOffset>
            </wp:positionV>
            <wp:extent cx="2496000" cy="187200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675447446_gas-kvas-com-p-semya-fonovii-risunok-semi-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6000" cy="1872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20C03" w:rsidRPr="00B46506">
        <w:rPr>
          <w:rFonts w:ascii="Times New Roman" w:eastAsia="Times New Roman" w:hAnsi="Times New Roman" w:cs="Times New Roman"/>
          <w:spacing w:val="10"/>
          <w:sz w:val="28"/>
          <w:szCs w:val="28"/>
          <w:lang w:eastAsia="ru-RU"/>
        </w:rPr>
        <w:t xml:space="preserve">Природа оказывает огромное влияние на развитие личности дошкольника, а прогулки и походы благотворно влияют на здоровье человека. Как хорошо собраться всей семьей в поход, поехать на пикник, на дачу. Побродить по лесным тропинкам или на лугу, искупаться в реке, наблюдать за жизнью насекомых, рассмотреть незнакомые растения, собирать природный материал для поделок. Дети обожают перекусить на лесной полянке. А взрослые должны научить ребенка правильно себя вести на природе: убирать за собой мусор, не шуметь, не ломать кусты и т. д. Если такие походы станут традицией, </w:t>
      </w:r>
      <w:proofErr w:type="spellStart"/>
      <w:r w:rsidR="00320C03" w:rsidRPr="00B46506">
        <w:rPr>
          <w:rFonts w:ascii="Times New Roman" w:eastAsia="Times New Roman" w:hAnsi="Times New Roman" w:cs="Times New Roman"/>
          <w:spacing w:val="10"/>
          <w:sz w:val="28"/>
          <w:szCs w:val="28"/>
          <w:lang w:eastAsia="ru-RU"/>
        </w:rPr>
        <w:t>го</w:t>
      </w:r>
      <w:proofErr w:type="spellEnd"/>
      <w:r w:rsidR="00320C03" w:rsidRPr="00B46506">
        <w:rPr>
          <w:rFonts w:ascii="Times New Roman" w:eastAsia="Times New Roman" w:hAnsi="Times New Roman" w:cs="Times New Roman"/>
          <w:spacing w:val="10"/>
          <w:sz w:val="28"/>
          <w:szCs w:val="28"/>
          <w:lang w:eastAsia="ru-RU"/>
        </w:rPr>
        <w:t xml:space="preserve"> ребенок будет ждать и готовиться к ним, стараясь интересней и полезней провести время на природе.</w:t>
      </w:r>
    </w:p>
    <w:p w:rsidR="006A2537" w:rsidRPr="00BF0EF1" w:rsidRDefault="00320C03" w:rsidP="00BF0EF1">
      <w:pPr>
        <w:spacing w:after="0" w:line="0" w:lineRule="atLeast"/>
        <w:rPr>
          <w:rFonts w:ascii="Times New Roman" w:eastAsia="Times New Roman" w:hAnsi="Times New Roman" w:cs="Times New Roman"/>
          <w:spacing w:val="20"/>
          <w:sz w:val="28"/>
          <w:szCs w:val="28"/>
          <w:lang w:eastAsia="ru-RU"/>
        </w:rPr>
      </w:pPr>
      <w:r w:rsidRPr="00B46506">
        <w:rPr>
          <w:rFonts w:ascii="Times New Roman" w:eastAsia="Times New Roman" w:hAnsi="Times New Roman" w:cs="Times New Roman"/>
          <w:spacing w:val="10"/>
          <w:sz w:val="28"/>
          <w:szCs w:val="28"/>
          <w:lang w:eastAsia="ru-RU"/>
        </w:rPr>
        <w:t>Создавайте свои семейные традиции и бережно храните их! А будут ли, это веселые домашние спектакли, особое новогоднее блюдо, или «ваша» семейная песня, исполняемая за праздничным столом или под елкой, не столь важно. Главное, чтобы через много-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w:t>
      </w:r>
    </w:p>
    <w:sectPr w:rsidR="006A2537" w:rsidRPr="00BF0EF1" w:rsidSect="00C75CA9">
      <w:pgSz w:w="11905" w:h="16837"/>
      <w:pgMar w:top="826" w:right="530" w:bottom="833" w:left="10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A9"/>
    <w:rsid w:val="00320C03"/>
    <w:rsid w:val="0062178B"/>
    <w:rsid w:val="006547D1"/>
    <w:rsid w:val="00672192"/>
    <w:rsid w:val="006A2537"/>
    <w:rsid w:val="00B114EF"/>
    <w:rsid w:val="00B46506"/>
    <w:rsid w:val="00BF0EF1"/>
    <w:rsid w:val="00C75CA9"/>
    <w:rsid w:val="00E220BB"/>
    <w:rsid w:val="00FF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AE421-E036-4D76-8C8D-B3847013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C75CA9"/>
    <w:rPr>
      <w:rFonts w:ascii="Times New Roman" w:hAnsi="Times New Roman" w:cs="Times New Roman"/>
      <w:spacing w:val="20"/>
      <w:sz w:val="26"/>
      <w:szCs w:val="26"/>
      <w:shd w:val="clear" w:color="auto" w:fill="FFFFFF"/>
    </w:rPr>
  </w:style>
  <w:style w:type="character" w:customStyle="1" w:styleId="0pt">
    <w:name w:val="Основной текст + Интервал 0 pt"/>
    <w:basedOn w:val="1"/>
    <w:uiPriority w:val="99"/>
    <w:rsid w:val="00C75CA9"/>
    <w:rPr>
      <w:rFonts w:ascii="Times New Roman" w:hAnsi="Times New Roman" w:cs="Times New Roman"/>
      <w:spacing w:val="10"/>
      <w:sz w:val="26"/>
      <w:szCs w:val="26"/>
      <w:shd w:val="clear" w:color="auto" w:fill="FFFFFF"/>
    </w:rPr>
  </w:style>
  <w:style w:type="character" w:customStyle="1" w:styleId="2">
    <w:name w:val="Основной текст (2)_"/>
    <w:basedOn w:val="a0"/>
    <w:link w:val="20"/>
    <w:uiPriority w:val="99"/>
    <w:locked/>
    <w:rsid w:val="00C75CA9"/>
    <w:rPr>
      <w:rFonts w:ascii="Times New Roman" w:hAnsi="Times New Roman" w:cs="Times New Roman"/>
      <w:noProof/>
      <w:sz w:val="11"/>
      <w:szCs w:val="11"/>
      <w:shd w:val="clear" w:color="auto" w:fill="FFFFFF"/>
    </w:rPr>
  </w:style>
  <w:style w:type="character" w:customStyle="1" w:styleId="12">
    <w:name w:val="Основной текст + 12"/>
    <w:aliases w:val="5 pt"/>
    <w:basedOn w:val="1"/>
    <w:uiPriority w:val="99"/>
    <w:rsid w:val="00C75CA9"/>
    <w:rPr>
      <w:rFonts w:ascii="Times New Roman" w:hAnsi="Times New Roman" w:cs="Times New Roman"/>
      <w:spacing w:val="20"/>
      <w:sz w:val="25"/>
      <w:szCs w:val="25"/>
      <w:shd w:val="clear" w:color="auto" w:fill="FFFFFF"/>
    </w:rPr>
  </w:style>
  <w:style w:type="character" w:customStyle="1" w:styleId="0pt1">
    <w:name w:val="Основной текст + Интервал 0 pt1"/>
    <w:basedOn w:val="1"/>
    <w:uiPriority w:val="99"/>
    <w:rsid w:val="00C75CA9"/>
    <w:rPr>
      <w:rFonts w:ascii="Times New Roman" w:hAnsi="Times New Roman" w:cs="Times New Roman"/>
      <w:spacing w:val="10"/>
      <w:sz w:val="26"/>
      <w:szCs w:val="26"/>
      <w:shd w:val="clear" w:color="auto" w:fill="FFFFFF"/>
    </w:rPr>
  </w:style>
  <w:style w:type="character" w:customStyle="1" w:styleId="3">
    <w:name w:val="Основной текст (3)_"/>
    <w:basedOn w:val="a0"/>
    <w:link w:val="30"/>
    <w:uiPriority w:val="99"/>
    <w:locked/>
    <w:rsid w:val="00C75CA9"/>
    <w:rPr>
      <w:rFonts w:ascii="Trebuchet MS" w:hAnsi="Trebuchet MS" w:cs="Trebuchet MS"/>
      <w:i/>
      <w:iCs/>
      <w:noProof/>
      <w:sz w:val="16"/>
      <w:szCs w:val="16"/>
      <w:shd w:val="clear" w:color="auto" w:fill="FFFFFF"/>
    </w:rPr>
  </w:style>
  <w:style w:type="paragraph" w:styleId="a3">
    <w:name w:val="Body Text"/>
    <w:basedOn w:val="a"/>
    <w:link w:val="1"/>
    <w:uiPriority w:val="99"/>
    <w:rsid w:val="00C75CA9"/>
    <w:pPr>
      <w:shd w:val="clear" w:color="auto" w:fill="FFFFFF"/>
      <w:spacing w:after="240" w:line="324" w:lineRule="exact"/>
    </w:pPr>
    <w:rPr>
      <w:rFonts w:ascii="Times New Roman" w:hAnsi="Times New Roman" w:cs="Times New Roman"/>
      <w:spacing w:val="20"/>
      <w:sz w:val="26"/>
      <w:szCs w:val="26"/>
    </w:rPr>
  </w:style>
  <w:style w:type="character" w:customStyle="1" w:styleId="a4">
    <w:name w:val="Основной текст Знак"/>
    <w:basedOn w:val="a0"/>
    <w:uiPriority w:val="99"/>
    <w:semiHidden/>
    <w:rsid w:val="00C75CA9"/>
  </w:style>
  <w:style w:type="paragraph" w:customStyle="1" w:styleId="20">
    <w:name w:val="Основной текст (2)"/>
    <w:basedOn w:val="a"/>
    <w:link w:val="2"/>
    <w:uiPriority w:val="99"/>
    <w:rsid w:val="00C75CA9"/>
    <w:pPr>
      <w:shd w:val="clear" w:color="auto" w:fill="FFFFFF"/>
      <w:spacing w:after="60" w:line="240" w:lineRule="atLeast"/>
    </w:pPr>
    <w:rPr>
      <w:rFonts w:ascii="Times New Roman" w:hAnsi="Times New Roman" w:cs="Times New Roman"/>
      <w:noProof/>
      <w:sz w:val="11"/>
      <w:szCs w:val="11"/>
    </w:rPr>
  </w:style>
  <w:style w:type="paragraph" w:customStyle="1" w:styleId="30">
    <w:name w:val="Основной текст (3)"/>
    <w:basedOn w:val="a"/>
    <w:link w:val="3"/>
    <w:uiPriority w:val="99"/>
    <w:rsid w:val="00C75CA9"/>
    <w:pPr>
      <w:shd w:val="clear" w:color="auto" w:fill="FFFFFF"/>
      <w:spacing w:after="180" w:line="240" w:lineRule="atLeast"/>
    </w:pPr>
    <w:rPr>
      <w:rFonts w:ascii="Trebuchet MS" w:hAnsi="Trebuchet MS" w:cs="Trebuchet MS"/>
      <w:i/>
      <w:i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2023-10-03T14:16:00Z</dcterms:created>
  <dcterms:modified xsi:type="dcterms:W3CDTF">2023-10-03T15:50:00Z</dcterms:modified>
</cp:coreProperties>
</file>